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  <w:color w:val="0070C0"/>
        </w:rPr>
      </w:pPr>
      <w:r w:rsidRPr="00581BCB">
        <w:rPr>
          <w:rFonts w:ascii="Arial" w:hAnsi="Arial" w:cs="Arial"/>
          <w:b/>
          <w:color w:val="0070C0"/>
        </w:rPr>
        <w:t>Slovenščina; torek, 24.3.2020</w:t>
      </w:r>
    </w:p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</w:rPr>
      </w:pPr>
      <w:r w:rsidRPr="00581BCB">
        <w:rPr>
          <w:rFonts w:ascii="Arial" w:hAnsi="Arial" w:cs="Arial"/>
          <w:b/>
        </w:rPr>
        <w:t>Pred seboj imaš opis omarice.</w:t>
      </w:r>
      <w:r>
        <w:rPr>
          <w:rFonts w:ascii="Arial" w:hAnsi="Arial" w:cs="Arial"/>
          <w:b/>
        </w:rPr>
        <w:t xml:space="preserve"> Natančno ga preberi. </w:t>
      </w:r>
    </w:p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opisu nariši, kako bi ta omarica izgledala.</w:t>
      </w:r>
    </w:p>
    <w:p w:rsidR="007E605F" w:rsidRDefault="007E605F" w:rsidP="00581BC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Sliko mi  pošilji po elektronski pošti.</w:t>
      </w:r>
      <w:bookmarkStart w:id="0" w:name="_GoBack"/>
      <w:bookmarkEnd w:id="0"/>
    </w:p>
    <w:p w:rsidR="00581BCB" w:rsidRPr="00581BCB" w:rsidRDefault="00581BCB" w:rsidP="00581BCB">
      <w:pPr>
        <w:spacing w:after="0" w:line="360" w:lineRule="auto"/>
        <w:jc w:val="center"/>
        <w:rPr>
          <w:rFonts w:ascii="Arial" w:hAnsi="Arial" w:cs="Arial"/>
          <w:b/>
        </w:rPr>
      </w:pPr>
    </w:p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OPIS OMARICE</w:t>
      </w:r>
    </w:p>
    <w:p w:rsidR="00581BCB" w:rsidRDefault="00581BCB" w:rsidP="00581BCB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581BCB" w:rsidRDefault="00581BCB" w:rsidP="00581B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Na hodniku imamo omarico za odlaganje ključev, mobitelov, denarnic, časopisov, čevljev ipd.</w:t>
      </w:r>
    </w:p>
    <w:p w:rsidR="00581BCB" w:rsidRDefault="00581BCB" w:rsidP="00581B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Široka je 2 metra, visoka 80 centimetrov in globoka 45 centimetrov. V srednjem delu je rahlo zaobljena. Razdeljena je na tri enake navpične dele. Levi in desni del se spredaj zapirata z vrati. V njuni notranjosti pa sta polici za shranjevanje čevljev in copat. Srednji del ima predale in je razdeljen na dva enaka dela – v zgornjem delu so štirje manjši predali (za vsakega člana družine po eden), v spodnjem delu pa sta dva večja predala (za časopise, papirnate robce, zložljive dežnike…). Omarica stoji na šestih kratkih nogah.</w:t>
      </w:r>
    </w:p>
    <w:p w:rsidR="00581BCB" w:rsidRDefault="00581BCB" w:rsidP="00581BC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Narejena je iz bukovega lesa in je svetlo rjave barve. Ročaji na vratih in predalih so kovinsko sivi.</w:t>
      </w:r>
    </w:p>
    <w:p w:rsidR="000841D2" w:rsidRDefault="000841D2"/>
    <w:sectPr w:rsidR="0008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CB"/>
    <w:rsid w:val="000841D2"/>
    <w:rsid w:val="00581BCB"/>
    <w:rsid w:val="007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2</cp:revision>
  <dcterms:created xsi:type="dcterms:W3CDTF">2020-03-23T13:54:00Z</dcterms:created>
  <dcterms:modified xsi:type="dcterms:W3CDTF">2020-03-23T14:03:00Z</dcterms:modified>
</cp:coreProperties>
</file>