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6BA" w:rsidRPr="000606BA" w:rsidRDefault="000606BA" w:rsidP="000606B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0606BA">
        <w:rPr>
          <w:rFonts w:ascii="Arial" w:hAnsi="Arial" w:cs="Arial"/>
          <w:noProof/>
          <w:sz w:val="28"/>
          <w:szCs w:val="28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5588952</wp:posOffset>
            </wp:positionH>
            <wp:positionV relativeFrom="margin">
              <wp:posOffset>-314325</wp:posOffset>
            </wp:positionV>
            <wp:extent cx="742950" cy="1004570"/>
            <wp:effectExtent l="0" t="0" r="0" b="5080"/>
            <wp:wrapNone/>
            <wp:docPr id="4" name="Slika 4" descr="Ice Cream Cone Background 951*1280 transprent Png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e Cream Cone Background 951*1280 transprent Png Free Downloa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606BA">
        <w:rPr>
          <w:rFonts w:ascii="Arial" w:hAnsi="Arial" w:cs="Arial"/>
          <w:color w:val="FF0000"/>
          <w:sz w:val="28"/>
          <w:szCs w:val="28"/>
        </w:rPr>
        <w:t>Hrana mora biti raznovrstna</w:t>
      </w:r>
    </w:p>
    <w:p w:rsidR="000606BA" w:rsidRPr="000606BA" w:rsidRDefault="000606BA">
      <w:pPr>
        <w:rPr>
          <w:rFonts w:ascii="Arial" w:hAnsi="Arial" w:cs="Arial"/>
          <w:sz w:val="28"/>
          <w:szCs w:val="28"/>
        </w:rPr>
      </w:pPr>
      <w:r w:rsidRPr="000606BA">
        <w:rPr>
          <w:rFonts w:ascii="Arial" w:hAnsi="Arial" w:cs="Arial"/>
          <w:sz w:val="28"/>
          <w:szCs w:val="28"/>
        </w:rPr>
        <w:t xml:space="preserve">Za človekovo zdravje je poleg pitne vode in čistega zraka pomembna tudi uravnotežena prehrana, ki telesu zagotovi snovi, ki so nujne za njegovo </w:t>
      </w:r>
      <w:r w:rsidRPr="000606BA">
        <w:rPr>
          <w:rFonts w:ascii="Arial" w:hAnsi="Arial" w:cs="Arial"/>
          <w:color w:val="FF0000"/>
          <w:sz w:val="28"/>
          <w:szCs w:val="28"/>
        </w:rPr>
        <w:t xml:space="preserve">rast, razvoj </w:t>
      </w:r>
      <w:r w:rsidRPr="000606BA">
        <w:rPr>
          <w:rFonts w:ascii="Arial" w:hAnsi="Arial" w:cs="Arial"/>
          <w:sz w:val="28"/>
          <w:szCs w:val="28"/>
        </w:rPr>
        <w:t>in</w:t>
      </w:r>
      <w:r w:rsidRPr="000606BA">
        <w:rPr>
          <w:rFonts w:ascii="Arial" w:hAnsi="Arial" w:cs="Arial"/>
          <w:color w:val="FF0000"/>
          <w:sz w:val="28"/>
          <w:szCs w:val="28"/>
        </w:rPr>
        <w:t xml:space="preserve"> delovanje</w:t>
      </w:r>
      <w:r w:rsidRPr="000606BA">
        <w:rPr>
          <w:rFonts w:ascii="Arial" w:hAnsi="Arial" w:cs="Arial"/>
          <w:sz w:val="28"/>
          <w:szCs w:val="28"/>
        </w:rPr>
        <w:t>. Te snovi so:</w:t>
      </w:r>
    </w:p>
    <w:p w:rsidR="000606BA" w:rsidRPr="000606BA" w:rsidRDefault="000606BA">
      <w:pPr>
        <w:rPr>
          <w:rFonts w:ascii="Arial" w:hAnsi="Arial" w:cs="Arial"/>
          <w:sz w:val="28"/>
          <w:szCs w:val="28"/>
        </w:rPr>
      </w:pPr>
      <w:r w:rsidRPr="000606BA">
        <w:rPr>
          <w:rFonts w:ascii="Arial" w:hAnsi="Arial" w:cs="Arial"/>
          <w:sz w:val="28"/>
          <w:szCs w:val="28"/>
        </w:rPr>
        <w:t>-</w:t>
      </w:r>
      <w:r w:rsidRPr="000606BA">
        <w:rPr>
          <w:rFonts w:ascii="Arial" w:hAnsi="Arial" w:cs="Arial"/>
          <w:color w:val="FF0000"/>
          <w:sz w:val="28"/>
          <w:szCs w:val="28"/>
        </w:rPr>
        <w:t>beljakovine</w:t>
      </w:r>
      <w:r w:rsidRPr="000606BA">
        <w:rPr>
          <w:rFonts w:ascii="Arial" w:hAnsi="Arial" w:cs="Arial"/>
          <w:sz w:val="28"/>
          <w:szCs w:val="28"/>
        </w:rPr>
        <w:t xml:space="preserve"> (meso, ribe, jajca, mleko, stročnice)</w:t>
      </w:r>
      <w:bookmarkStart w:id="0" w:name="_GoBack"/>
      <w:bookmarkEnd w:id="0"/>
    </w:p>
    <w:p w:rsidR="000606BA" w:rsidRPr="000606BA" w:rsidRDefault="000606BA">
      <w:pPr>
        <w:rPr>
          <w:rFonts w:ascii="Arial" w:hAnsi="Arial" w:cs="Arial"/>
          <w:sz w:val="28"/>
          <w:szCs w:val="28"/>
        </w:rPr>
      </w:pPr>
      <w:r w:rsidRPr="000606BA">
        <w:rPr>
          <w:rFonts w:ascii="Arial" w:hAnsi="Arial" w:cs="Arial"/>
          <w:sz w:val="28"/>
          <w:szCs w:val="28"/>
        </w:rPr>
        <w:t>-</w:t>
      </w:r>
      <w:r w:rsidRPr="000606BA">
        <w:rPr>
          <w:rFonts w:ascii="Arial" w:hAnsi="Arial" w:cs="Arial"/>
          <w:color w:val="FF0000"/>
          <w:sz w:val="28"/>
          <w:szCs w:val="28"/>
        </w:rPr>
        <w:t xml:space="preserve">ogljikovi hidrati </w:t>
      </w:r>
      <w:r w:rsidRPr="000606BA">
        <w:rPr>
          <w:rFonts w:ascii="Arial" w:hAnsi="Arial" w:cs="Arial"/>
          <w:sz w:val="28"/>
          <w:szCs w:val="28"/>
        </w:rPr>
        <w:t>(kruh, žita, krompir, riž, testenine)</w:t>
      </w:r>
    </w:p>
    <w:p w:rsidR="000606BA" w:rsidRPr="000606BA" w:rsidRDefault="000606BA">
      <w:pPr>
        <w:rPr>
          <w:rFonts w:ascii="Arial" w:hAnsi="Arial" w:cs="Arial"/>
          <w:sz w:val="28"/>
          <w:szCs w:val="28"/>
        </w:rPr>
      </w:pPr>
      <w:r w:rsidRPr="000606BA">
        <w:rPr>
          <w:rFonts w:ascii="Arial" w:hAnsi="Arial" w:cs="Arial"/>
          <w:sz w:val="28"/>
          <w:szCs w:val="28"/>
        </w:rPr>
        <w:t>-</w:t>
      </w:r>
      <w:r w:rsidRPr="000606BA">
        <w:rPr>
          <w:rFonts w:ascii="Arial" w:hAnsi="Arial" w:cs="Arial"/>
          <w:color w:val="FF0000"/>
          <w:sz w:val="28"/>
          <w:szCs w:val="28"/>
        </w:rPr>
        <w:t>maščobe</w:t>
      </w:r>
      <w:r w:rsidRPr="000606BA">
        <w:rPr>
          <w:rFonts w:ascii="Arial" w:hAnsi="Arial" w:cs="Arial"/>
          <w:sz w:val="28"/>
          <w:szCs w:val="28"/>
        </w:rPr>
        <w:t xml:space="preserve"> (olje, maslo, margarina)</w:t>
      </w:r>
    </w:p>
    <w:p w:rsidR="000606BA" w:rsidRPr="000606BA" w:rsidRDefault="000606BA">
      <w:pPr>
        <w:rPr>
          <w:rFonts w:ascii="Arial" w:hAnsi="Arial" w:cs="Arial"/>
          <w:sz w:val="28"/>
          <w:szCs w:val="28"/>
        </w:rPr>
      </w:pPr>
      <w:r w:rsidRPr="000606BA">
        <w:rPr>
          <w:rFonts w:ascii="Arial" w:hAnsi="Arial" w:cs="Arial"/>
          <w:sz w:val="28"/>
          <w:szCs w:val="28"/>
        </w:rPr>
        <w:t>-</w:t>
      </w:r>
      <w:r w:rsidRPr="000606BA">
        <w:rPr>
          <w:rFonts w:ascii="Arial" w:hAnsi="Arial" w:cs="Arial"/>
          <w:color w:val="FF0000"/>
          <w:sz w:val="28"/>
          <w:szCs w:val="28"/>
        </w:rPr>
        <w:t>mineralne snovi</w:t>
      </w:r>
    </w:p>
    <w:p w:rsidR="000606BA" w:rsidRPr="000606BA" w:rsidRDefault="000606BA">
      <w:pPr>
        <w:rPr>
          <w:rFonts w:ascii="Arial" w:hAnsi="Arial" w:cs="Arial"/>
          <w:sz w:val="28"/>
          <w:szCs w:val="28"/>
        </w:rPr>
      </w:pPr>
      <w:r w:rsidRPr="000606BA">
        <w:rPr>
          <w:rFonts w:ascii="Arial" w:hAnsi="Arial" w:cs="Arial"/>
          <w:sz w:val="28"/>
          <w:szCs w:val="28"/>
        </w:rPr>
        <w:t>-</w:t>
      </w:r>
      <w:r w:rsidRPr="000606BA">
        <w:rPr>
          <w:rFonts w:ascii="Arial" w:hAnsi="Arial" w:cs="Arial"/>
          <w:color w:val="FF0000"/>
          <w:sz w:val="28"/>
          <w:szCs w:val="28"/>
        </w:rPr>
        <w:t>vitamini</w:t>
      </w:r>
      <w:r w:rsidRPr="000606BA">
        <w:rPr>
          <w:rFonts w:ascii="Arial" w:hAnsi="Arial" w:cs="Arial"/>
          <w:sz w:val="28"/>
          <w:szCs w:val="28"/>
        </w:rPr>
        <w:t>.</w:t>
      </w:r>
    </w:p>
    <w:p w:rsidR="000606BA" w:rsidRPr="000606BA" w:rsidRDefault="000606BA">
      <w:pPr>
        <w:rPr>
          <w:rFonts w:ascii="Arial" w:hAnsi="Arial" w:cs="Arial"/>
          <w:sz w:val="28"/>
          <w:szCs w:val="28"/>
        </w:rPr>
      </w:pPr>
      <w:r w:rsidRPr="000606BA">
        <w:rPr>
          <w:rFonts w:ascii="Arial" w:hAnsi="Arial" w:cs="Arial"/>
          <w:sz w:val="28"/>
          <w:szCs w:val="28"/>
        </w:rPr>
        <w:t xml:space="preserve">Pomembne so tudi </w:t>
      </w:r>
      <w:r w:rsidRPr="000606BA">
        <w:rPr>
          <w:rFonts w:ascii="Arial" w:hAnsi="Arial" w:cs="Arial"/>
          <w:color w:val="FF0000"/>
          <w:sz w:val="28"/>
          <w:szCs w:val="28"/>
        </w:rPr>
        <w:t>prehranske vlaknine</w:t>
      </w:r>
      <w:r w:rsidRPr="000606BA">
        <w:rPr>
          <w:rFonts w:ascii="Arial" w:hAnsi="Arial" w:cs="Arial"/>
          <w:sz w:val="28"/>
          <w:szCs w:val="28"/>
        </w:rPr>
        <w:t xml:space="preserve">, ki uravnavajo pretok snovi skozi prebavno cev. Vključevanje </w:t>
      </w:r>
      <w:r w:rsidRPr="000606BA">
        <w:rPr>
          <w:rFonts w:ascii="Arial" w:hAnsi="Arial" w:cs="Arial"/>
          <w:color w:val="FF0000"/>
          <w:sz w:val="28"/>
          <w:szCs w:val="28"/>
        </w:rPr>
        <w:t>sadja</w:t>
      </w:r>
      <w:r w:rsidRPr="000606BA">
        <w:rPr>
          <w:rFonts w:ascii="Arial" w:hAnsi="Arial" w:cs="Arial"/>
          <w:sz w:val="28"/>
          <w:szCs w:val="28"/>
        </w:rPr>
        <w:t xml:space="preserve"> in </w:t>
      </w:r>
      <w:r w:rsidRPr="000606BA">
        <w:rPr>
          <w:rFonts w:ascii="Arial" w:hAnsi="Arial" w:cs="Arial"/>
          <w:color w:val="FF0000"/>
          <w:sz w:val="28"/>
          <w:szCs w:val="28"/>
        </w:rPr>
        <w:t>zelenjave</w:t>
      </w:r>
      <w:r w:rsidRPr="000606BA">
        <w:rPr>
          <w:rFonts w:ascii="Arial" w:hAnsi="Arial" w:cs="Arial"/>
          <w:sz w:val="28"/>
          <w:szCs w:val="28"/>
        </w:rPr>
        <w:t xml:space="preserve"> v obroke je pomembno za ohranjanje zdravja. Najprimernejša pijača za žejo je </w:t>
      </w:r>
      <w:r w:rsidRPr="000606BA">
        <w:rPr>
          <w:rFonts w:ascii="Arial" w:hAnsi="Arial" w:cs="Arial"/>
          <w:color w:val="FF0000"/>
          <w:sz w:val="28"/>
          <w:szCs w:val="28"/>
        </w:rPr>
        <w:t>voda</w:t>
      </w:r>
      <w:r w:rsidRPr="000606BA">
        <w:rPr>
          <w:rFonts w:ascii="Arial" w:hAnsi="Arial" w:cs="Arial"/>
          <w:sz w:val="28"/>
          <w:szCs w:val="28"/>
        </w:rPr>
        <w:t>.</w:t>
      </w:r>
    </w:p>
    <w:sectPr w:rsidR="000606BA" w:rsidRPr="000606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BA" w:rsidRDefault="000606BA" w:rsidP="000606BA">
      <w:pPr>
        <w:spacing w:after="0" w:line="240" w:lineRule="auto"/>
      </w:pPr>
      <w:r>
        <w:separator/>
      </w:r>
    </w:p>
  </w:endnote>
  <w:endnote w:type="continuationSeparator" w:id="0">
    <w:p w:rsidR="000606BA" w:rsidRDefault="000606BA" w:rsidP="00060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BA" w:rsidRDefault="000606BA" w:rsidP="000606BA">
      <w:pPr>
        <w:spacing w:after="0" w:line="240" w:lineRule="auto"/>
      </w:pPr>
      <w:r>
        <w:separator/>
      </w:r>
    </w:p>
  </w:footnote>
  <w:footnote w:type="continuationSeparator" w:id="0">
    <w:p w:rsidR="000606BA" w:rsidRDefault="000606BA" w:rsidP="00060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6BA" w:rsidRPr="000606BA" w:rsidRDefault="000606BA" w:rsidP="000606BA">
    <w:pPr>
      <w:pStyle w:val="Glava"/>
      <w:jc w:val="right"/>
      <w:rPr>
        <w:color w:val="00B050"/>
      </w:rPr>
    </w:pPr>
    <w:r w:rsidRPr="000606BA">
      <w:rPr>
        <w:color w:val="00B050"/>
      </w:rPr>
      <w:t>Naravoslovje in tehnika, 21.4.2020</w:t>
    </w:r>
  </w:p>
  <w:p w:rsidR="000606BA" w:rsidRDefault="000606B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BA"/>
    <w:rsid w:val="000606BA"/>
    <w:rsid w:val="0025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6204E"/>
  <w15:chartTrackingRefBased/>
  <w15:docId w15:val="{76B5FEB6-DBB7-49BE-8647-6635A23E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6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06BA"/>
  </w:style>
  <w:style w:type="paragraph" w:styleId="Noga">
    <w:name w:val="footer"/>
    <w:basedOn w:val="Navaden"/>
    <w:link w:val="NogaZnak"/>
    <w:uiPriority w:val="99"/>
    <w:unhideWhenUsed/>
    <w:rsid w:val="00060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0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2020-04-20T08:45:00Z</dcterms:created>
  <dcterms:modified xsi:type="dcterms:W3CDTF">2020-04-20T08:55:00Z</dcterms:modified>
</cp:coreProperties>
</file>